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0BE" w:rsidRPr="00B53EB9" w:rsidRDefault="00AB60BE" w:rsidP="00AB60BE">
      <w:pPr>
        <w:tabs>
          <w:tab w:val="left" w:pos="1395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B53E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Польяновский сельсовет Чис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тоозерного района Новосибирской </w:t>
      </w:r>
      <w:r w:rsidRPr="00B53E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области</w:t>
      </w:r>
    </w:p>
    <w:p w:rsidR="00AB60BE" w:rsidRDefault="00AB60BE" w:rsidP="00AB60BE">
      <w:pPr>
        <w:pStyle w:val="a4"/>
        <w:jc w:val="center"/>
        <w:rPr>
          <w:sz w:val="28"/>
          <w:szCs w:val="28"/>
        </w:rPr>
      </w:pPr>
    </w:p>
    <w:p w:rsidR="00AB60BE" w:rsidRPr="00D512FC" w:rsidRDefault="00AB60BE" w:rsidP="00AB60BE">
      <w:pPr>
        <w:pStyle w:val="a4"/>
        <w:jc w:val="center"/>
        <w:rPr>
          <w:b/>
          <w:sz w:val="28"/>
          <w:szCs w:val="28"/>
        </w:rPr>
      </w:pPr>
      <w:r w:rsidRPr="00D512FC">
        <w:rPr>
          <w:b/>
          <w:sz w:val="28"/>
          <w:szCs w:val="28"/>
        </w:rPr>
        <w:t>СОВЕТ ДЕПУТАТОВ ПОЛЬЯНОВСКОГО СЕЛЬСОВЕТА</w:t>
      </w:r>
    </w:p>
    <w:p w:rsidR="00AB60BE" w:rsidRPr="00D512FC" w:rsidRDefault="00AB60BE" w:rsidP="00AB60BE">
      <w:pPr>
        <w:pStyle w:val="a4"/>
        <w:jc w:val="center"/>
        <w:rPr>
          <w:b/>
          <w:sz w:val="28"/>
          <w:szCs w:val="28"/>
        </w:rPr>
      </w:pPr>
      <w:r w:rsidRPr="00D512FC">
        <w:rPr>
          <w:b/>
          <w:sz w:val="28"/>
          <w:szCs w:val="28"/>
        </w:rPr>
        <w:t>ЧИСТООЗЕРНОГО РАЙОНА НОВОСИБИРСКОЙ ОБЛАСТИ</w:t>
      </w:r>
    </w:p>
    <w:p w:rsidR="00AB60BE" w:rsidRPr="00B53EB9" w:rsidRDefault="00AB60BE" w:rsidP="00AB60BE">
      <w:pPr>
        <w:pStyle w:val="a4"/>
        <w:jc w:val="center"/>
        <w:rPr>
          <w:sz w:val="28"/>
          <w:szCs w:val="28"/>
        </w:rPr>
      </w:pPr>
      <w:r w:rsidRPr="00B53EB9">
        <w:rPr>
          <w:sz w:val="28"/>
          <w:szCs w:val="28"/>
        </w:rPr>
        <w:t>шестого созыва</w:t>
      </w:r>
    </w:p>
    <w:p w:rsidR="00AB60BE" w:rsidRPr="00D512FC" w:rsidRDefault="00AB60BE" w:rsidP="00AB60BE">
      <w:pPr>
        <w:pStyle w:val="a4"/>
        <w:jc w:val="center"/>
        <w:rPr>
          <w:b/>
          <w:sz w:val="28"/>
          <w:szCs w:val="28"/>
        </w:rPr>
      </w:pPr>
    </w:p>
    <w:p w:rsidR="00AB60BE" w:rsidRPr="00D512FC" w:rsidRDefault="00AB60BE" w:rsidP="00AB60BE">
      <w:pPr>
        <w:pStyle w:val="a4"/>
        <w:jc w:val="center"/>
        <w:rPr>
          <w:b/>
          <w:sz w:val="28"/>
          <w:szCs w:val="28"/>
        </w:rPr>
      </w:pPr>
      <w:r w:rsidRPr="00D512FC">
        <w:rPr>
          <w:b/>
          <w:sz w:val="28"/>
          <w:szCs w:val="28"/>
        </w:rPr>
        <w:t>РЕШЕНИЕ</w:t>
      </w:r>
    </w:p>
    <w:p w:rsidR="00AB60BE" w:rsidRPr="00AB60BE" w:rsidRDefault="00AB60BE" w:rsidP="00AB60BE">
      <w:pPr>
        <w:pStyle w:val="a4"/>
        <w:jc w:val="center"/>
        <w:rPr>
          <w:sz w:val="28"/>
          <w:szCs w:val="28"/>
        </w:rPr>
      </w:pPr>
      <w:r w:rsidRPr="00AB60BE">
        <w:rPr>
          <w:sz w:val="28"/>
          <w:szCs w:val="28"/>
        </w:rPr>
        <w:t>внеочередной сессии</w:t>
      </w:r>
    </w:p>
    <w:p w:rsidR="00AB60BE" w:rsidRPr="00D512FC" w:rsidRDefault="00AB60BE" w:rsidP="00AB60BE">
      <w:pPr>
        <w:pStyle w:val="a4"/>
        <w:jc w:val="center"/>
        <w:rPr>
          <w:b/>
          <w:sz w:val="28"/>
          <w:szCs w:val="28"/>
        </w:rPr>
      </w:pPr>
    </w:p>
    <w:p w:rsidR="00AB60BE" w:rsidRPr="00B53EB9" w:rsidRDefault="00AB60BE" w:rsidP="00AB60BE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04.02.2022</w:t>
      </w:r>
      <w:r w:rsidRPr="00B53E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B53E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B53EB9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81</w:t>
      </w:r>
    </w:p>
    <w:p w:rsidR="00464521" w:rsidRDefault="00464521" w:rsidP="00464521">
      <w:pPr>
        <w:rPr>
          <w:rFonts w:ascii="Times New Roman" w:hAnsi="Times New Roman" w:cs="Times New Roman"/>
          <w:sz w:val="28"/>
          <w:szCs w:val="28"/>
        </w:rPr>
      </w:pPr>
    </w:p>
    <w:p w:rsidR="002E3879" w:rsidRPr="00AB60BE" w:rsidRDefault="002E3879" w:rsidP="00E363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0BE">
        <w:rPr>
          <w:rFonts w:ascii="Times New Roman" w:hAnsi="Times New Roman" w:cs="Times New Roman"/>
          <w:b/>
          <w:sz w:val="28"/>
          <w:szCs w:val="28"/>
        </w:rPr>
        <w:t>О передаче полномочий Контрольно-счетному органу Чистоозерного муниципального района –(ревизионной комиссии) полномочий Контрольно-счетного органа поселения</w:t>
      </w:r>
    </w:p>
    <w:p w:rsidR="002E3879" w:rsidRDefault="002E3879" w:rsidP="00464521">
      <w:pPr>
        <w:rPr>
          <w:rFonts w:ascii="Times New Roman" w:hAnsi="Times New Roman" w:cs="Times New Roman"/>
          <w:sz w:val="28"/>
          <w:szCs w:val="28"/>
        </w:rPr>
      </w:pPr>
    </w:p>
    <w:p w:rsidR="002E3879" w:rsidRDefault="002E3879" w:rsidP="00AB60BE">
      <w:pPr>
        <w:ind w:firstLine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264.4 Бюджетного кодекса Российской Федерации, ст.15 Федерального закона от 06.10.2003 №131-ФЗ «Об общих принципах местного самоуправления в Российской Федерации», статьей 3 Федерального закона от 07</w:t>
      </w:r>
      <w:r w:rsidR="003928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</w:t>
      </w:r>
      <w:r w:rsidR="003928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2011 №6-ФЗ «Об общих принципах организации и деятельности контрольно-счетных органов субъектов </w:t>
      </w:r>
      <w:r w:rsidR="00485088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088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муниципальных образований» и Уставом </w:t>
      </w:r>
      <w:r w:rsidR="00AB60BE">
        <w:rPr>
          <w:rFonts w:ascii="Times New Roman" w:hAnsi="Times New Roman" w:cs="Times New Roman"/>
          <w:sz w:val="28"/>
          <w:szCs w:val="28"/>
        </w:rPr>
        <w:t xml:space="preserve">Польяновского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AB60BE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AB60BE"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</w:t>
      </w:r>
    </w:p>
    <w:p w:rsidR="002E3879" w:rsidRDefault="002E3879" w:rsidP="00AB60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9543E" w:rsidRDefault="0089543E" w:rsidP="00AB60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Заключить с Советом депутатов Чистоозерного муниципального района соглашение о передаче Контрольно-счетному органу Чистоозерного муниципального района (</w:t>
      </w:r>
      <w:r w:rsidR="00A831F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евизионной комиссии) полномочий Контрольно-счетного органа поселения по </w:t>
      </w:r>
      <w:r w:rsidR="00485088">
        <w:rPr>
          <w:rFonts w:ascii="Times New Roman" w:hAnsi="Times New Roman" w:cs="Times New Roman"/>
          <w:sz w:val="28"/>
          <w:szCs w:val="28"/>
        </w:rPr>
        <w:t>осуществлению</w:t>
      </w:r>
      <w:r>
        <w:rPr>
          <w:rFonts w:ascii="Times New Roman" w:hAnsi="Times New Roman" w:cs="Times New Roman"/>
          <w:sz w:val="28"/>
          <w:szCs w:val="28"/>
        </w:rPr>
        <w:t xml:space="preserve"> внешнего муниципального контроля (соглашение </w:t>
      </w:r>
      <w:r w:rsidR="00485088">
        <w:rPr>
          <w:rFonts w:ascii="Times New Roman" w:hAnsi="Times New Roman" w:cs="Times New Roman"/>
          <w:sz w:val="28"/>
          <w:szCs w:val="28"/>
        </w:rPr>
        <w:t>прилагается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9543E" w:rsidRDefault="00555899" w:rsidP="00AB60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должностные лица контрольно-счетного органа Чистоозерного муниципального района (ревизионной комиссии) при осуществлении полномочий (Контрольно-счетного органа поселения) обладают правами должностных лиц (контрольно-счетного органа поселения), установленными федеральными законами, законами Новосибирской области, уставом и иными муниципальными правовыми актами поселения.</w:t>
      </w:r>
    </w:p>
    <w:p w:rsidR="00555899" w:rsidRDefault="00555899" w:rsidP="00AB60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подписания.</w:t>
      </w:r>
    </w:p>
    <w:p w:rsidR="00555899" w:rsidRDefault="00555899" w:rsidP="00AB60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 дня вступления в силу настоящего Решения </w:t>
      </w:r>
      <w:r w:rsidR="00485088">
        <w:rPr>
          <w:rFonts w:ascii="Times New Roman" w:hAnsi="Times New Roman" w:cs="Times New Roman"/>
          <w:sz w:val="28"/>
          <w:szCs w:val="28"/>
        </w:rPr>
        <w:t>признать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088">
        <w:rPr>
          <w:rFonts w:ascii="Times New Roman" w:hAnsi="Times New Roman" w:cs="Times New Roman"/>
          <w:sz w:val="28"/>
          <w:szCs w:val="28"/>
        </w:rPr>
        <w:t>утратившими</w:t>
      </w:r>
      <w:r>
        <w:rPr>
          <w:rFonts w:ascii="Times New Roman" w:hAnsi="Times New Roman" w:cs="Times New Roman"/>
          <w:sz w:val="28"/>
          <w:szCs w:val="28"/>
        </w:rPr>
        <w:t xml:space="preserve"> силу муниципальные правовые акты Совета депутатов </w:t>
      </w:r>
      <w:r w:rsidR="00AB60BE"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регулирующих деятельность Контрольно-счетного органа поселения.</w:t>
      </w:r>
    </w:p>
    <w:p w:rsidR="00555899" w:rsidRDefault="00485088" w:rsidP="00AB60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</w:t>
      </w:r>
      <w:r w:rsidR="00555899">
        <w:rPr>
          <w:rFonts w:ascii="Times New Roman" w:hAnsi="Times New Roman" w:cs="Times New Roman"/>
          <w:sz w:val="28"/>
          <w:szCs w:val="28"/>
        </w:rPr>
        <w:t xml:space="preserve"> настоящее Решение Главе </w:t>
      </w:r>
      <w:proofErr w:type="gramStart"/>
      <w:r w:rsidR="00AB60BE">
        <w:rPr>
          <w:rFonts w:ascii="Times New Roman" w:hAnsi="Times New Roman" w:cs="Times New Roman"/>
          <w:sz w:val="28"/>
          <w:szCs w:val="28"/>
        </w:rPr>
        <w:t xml:space="preserve">Польяновского </w:t>
      </w:r>
      <w:r w:rsidR="00555899">
        <w:rPr>
          <w:rFonts w:ascii="Times New Roman" w:hAnsi="Times New Roman" w:cs="Times New Roman"/>
          <w:sz w:val="28"/>
          <w:szCs w:val="28"/>
        </w:rPr>
        <w:t xml:space="preserve"> </w:t>
      </w:r>
      <w:r w:rsidR="00AB60BE">
        <w:rPr>
          <w:rFonts w:ascii="Times New Roman" w:hAnsi="Times New Roman" w:cs="Times New Roman"/>
          <w:sz w:val="28"/>
          <w:szCs w:val="28"/>
        </w:rPr>
        <w:t>сельсовета</w:t>
      </w:r>
      <w:proofErr w:type="gramEnd"/>
      <w:r w:rsidR="00AB60BE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 </w:t>
      </w:r>
      <w:r w:rsidR="00555899">
        <w:rPr>
          <w:rFonts w:ascii="Times New Roman" w:hAnsi="Times New Roman" w:cs="Times New Roman"/>
          <w:sz w:val="28"/>
          <w:szCs w:val="28"/>
        </w:rPr>
        <w:t xml:space="preserve"> для подписания и </w:t>
      </w:r>
      <w:r>
        <w:rPr>
          <w:rFonts w:ascii="Times New Roman" w:hAnsi="Times New Roman" w:cs="Times New Roman"/>
          <w:sz w:val="28"/>
          <w:szCs w:val="28"/>
        </w:rPr>
        <w:t>обнародования</w:t>
      </w:r>
      <w:r w:rsidR="00555899">
        <w:rPr>
          <w:rFonts w:ascii="Times New Roman" w:hAnsi="Times New Roman" w:cs="Times New Roman"/>
          <w:sz w:val="28"/>
          <w:szCs w:val="28"/>
        </w:rPr>
        <w:t>.</w:t>
      </w:r>
    </w:p>
    <w:p w:rsidR="00555899" w:rsidRDefault="00555899" w:rsidP="00AB60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председателя </w:t>
      </w:r>
      <w:r w:rsidR="00485088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AB60BE"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 Андрющенко Ирину Петровну.</w:t>
      </w:r>
    </w:p>
    <w:p w:rsidR="00AB60BE" w:rsidRDefault="00AB60BE" w:rsidP="00AB60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60BE" w:rsidRPr="00376F33" w:rsidRDefault="00AB60BE" w:rsidP="00AB60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     </w:t>
      </w:r>
      <w:r w:rsidRPr="00376F33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AB60BE" w:rsidRPr="00376F33" w:rsidRDefault="00AB60BE" w:rsidP="00AB60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Чистоозерного района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376F33">
        <w:rPr>
          <w:rFonts w:ascii="Times New Roman" w:eastAsia="Calibri" w:hAnsi="Times New Roman" w:cs="Times New Roman"/>
          <w:sz w:val="28"/>
          <w:szCs w:val="28"/>
        </w:rPr>
        <w:t>Польяновского сельсовета</w:t>
      </w:r>
    </w:p>
    <w:p w:rsidR="00AB60BE" w:rsidRPr="00376F33" w:rsidRDefault="00AB60BE" w:rsidP="00AB60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</w:t>
      </w:r>
    </w:p>
    <w:p w:rsidR="00AB60BE" w:rsidRPr="00376F33" w:rsidRDefault="00AB60BE" w:rsidP="00AB60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AB60BE" w:rsidRPr="00376F33" w:rsidRDefault="00AB60BE" w:rsidP="00AB60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  Е.А.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Полятыкина                   __________</w:t>
      </w:r>
      <w:r w:rsidRPr="00376F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И.П. Андрющенко</w:t>
      </w:r>
    </w:p>
    <w:p w:rsidR="00AB60BE" w:rsidRPr="00AC3225" w:rsidRDefault="00AB60BE" w:rsidP="00AB60BE">
      <w:pPr>
        <w:pStyle w:val="a4"/>
      </w:pPr>
    </w:p>
    <w:p w:rsidR="00AB60BE" w:rsidRPr="00AB60BE" w:rsidRDefault="00AB60BE" w:rsidP="00AB60B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B60BE" w:rsidRPr="00AB60BE" w:rsidSect="004D7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A55E8"/>
    <w:multiLevelType w:val="hybridMultilevel"/>
    <w:tmpl w:val="42D08CD8"/>
    <w:lvl w:ilvl="0" w:tplc="23A60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521"/>
    <w:rsid w:val="00102EF2"/>
    <w:rsid w:val="001871BE"/>
    <w:rsid w:val="002E3879"/>
    <w:rsid w:val="0031382E"/>
    <w:rsid w:val="0039289C"/>
    <w:rsid w:val="0041220D"/>
    <w:rsid w:val="00464521"/>
    <w:rsid w:val="00485088"/>
    <w:rsid w:val="004D7154"/>
    <w:rsid w:val="00555899"/>
    <w:rsid w:val="00686D16"/>
    <w:rsid w:val="0089543E"/>
    <w:rsid w:val="009343D8"/>
    <w:rsid w:val="00A831F4"/>
    <w:rsid w:val="00AB60BE"/>
    <w:rsid w:val="00BE099E"/>
    <w:rsid w:val="00DB4F19"/>
    <w:rsid w:val="00DE65EA"/>
    <w:rsid w:val="00E3634E"/>
    <w:rsid w:val="00F7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4C53D5-B09B-47A0-B4D0-C67BDDDB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43E"/>
    <w:pPr>
      <w:ind w:left="720"/>
      <w:contextualSpacing/>
    </w:pPr>
  </w:style>
  <w:style w:type="paragraph" w:styleId="a4">
    <w:name w:val="No Spacing"/>
    <w:qFormat/>
    <w:rsid w:val="00AB60BE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22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ComII</dc:creator>
  <cp:keywords/>
  <dc:description/>
  <cp:lastModifiedBy>Пользователь</cp:lastModifiedBy>
  <cp:revision>2</cp:revision>
  <cp:lastPrinted>2022-02-04T08:53:00Z</cp:lastPrinted>
  <dcterms:created xsi:type="dcterms:W3CDTF">2022-02-25T05:13:00Z</dcterms:created>
  <dcterms:modified xsi:type="dcterms:W3CDTF">2022-02-25T05:13:00Z</dcterms:modified>
</cp:coreProperties>
</file>